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ayout w:type="fixed"/>
        <w:tblCellMar>
          <w:left w:w="0" w:type="dxa"/>
          <w:right w:w="0" w:type="dxa"/>
        </w:tblCellMar>
        <w:tblLook w:val="04A0" w:firstRow="1" w:lastRow="0" w:firstColumn="1" w:lastColumn="0" w:noHBand="0" w:noVBand="1"/>
        <w:tblCaption w:val="Diseño de página de folleto"/>
      </w:tblPr>
      <w:tblGrid>
        <w:gridCol w:w="10800"/>
      </w:tblGrid>
      <w:tr w:rsidR="00210FA8">
        <w:trPr>
          <w:trHeight w:hRule="exact" w:val="720"/>
        </w:trPr>
        <w:tc>
          <w:tcPr>
            <w:tcW w:w="10800" w:type="dxa"/>
          </w:tcPr>
          <w:p w:rsidR="00147F4D" w:rsidRPr="00147F4D" w:rsidRDefault="00147F4D" w:rsidP="00147F4D">
            <w:pPr>
              <w:pStyle w:val="Ttulo"/>
              <w:jc w:val="center"/>
              <w:rPr>
                <w:sz w:val="52"/>
              </w:rPr>
            </w:pPr>
            <w:r w:rsidRPr="00147F4D">
              <w:rPr>
                <w:sz w:val="52"/>
              </w:rPr>
              <w:t>Proyecto</w:t>
            </w:r>
            <w:r w:rsidR="005A083E">
              <w:rPr>
                <w:sz w:val="52"/>
              </w:rPr>
              <w:t xml:space="preserve"> Final</w:t>
            </w:r>
          </w:p>
          <w:p w:rsidR="00147F4D" w:rsidRPr="00147F4D" w:rsidRDefault="00147F4D" w:rsidP="00147F4D"/>
          <w:p w:rsidR="00147F4D" w:rsidRPr="00147F4D" w:rsidRDefault="00147F4D" w:rsidP="00147F4D">
            <w:r>
              <w:t>INTL</w:t>
            </w:r>
          </w:p>
        </w:tc>
      </w:tr>
      <w:tr w:rsidR="00210FA8">
        <w:trPr>
          <w:trHeight w:hRule="exact" w:val="7056"/>
        </w:trPr>
        <w:tc>
          <w:tcPr>
            <w:tcW w:w="10800" w:type="dxa"/>
          </w:tcPr>
          <w:p w:rsidR="00210FA8" w:rsidRDefault="00147F4D" w:rsidP="00147F4D">
            <w:pPr>
              <w:pStyle w:val="Sinespacios"/>
              <w:jc w:val="center"/>
            </w:pPr>
            <w:r w:rsidRPr="00E15F60">
              <w:rPr>
                <w:noProof/>
                <w:lang w:val="es-BO" w:eastAsia="es-BO"/>
              </w:rPr>
              <w:drawing>
                <wp:inline distT="0" distB="0" distL="0" distR="0" wp14:anchorId="1F8C4535" wp14:editId="6347BE58">
                  <wp:extent cx="5400563" cy="4230000"/>
                  <wp:effectExtent l="0" t="0" r="0" b="0"/>
                  <wp:docPr id="1" name="Imagen 1" descr="G:\ARDUINO\videos parqueo\compañe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DUINO\videos parqueo\compañeros.JPG"/>
                          <pic:cNvPicPr>
                            <a:picLocks noChangeAspect="1" noChangeArrowheads="1"/>
                          </pic:cNvPicPr>
                        </pic:nvPicPr>
                        <pic:blipFill rotWithShape="1">
                          <a:blip r:embed="rId6">
                            <a:extLst>
                              <a:ext uri="{28A0092B-C50C-407E-A947-70E740481C1C}">
                                <a14:useLocalDpi xmlns:a14="http://schemas.microsoft.com/office/drawing/2010/main" val="0"/>
                              </a:ext>
                            </a:extLst>
                          </a:blip>
                          <a:srcRect t="19180" b="23664"/>
                          <a:stretch/>
                        </pic:blipFill>
                        <pic:spPr bwMode="auto">
                          <a:xfrm>
                            <a:off x="0" y="0"/>
                            <a:ext cx="5400563" cy="423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10FA8">
        <w:tc>
          <w:tcPr>
            <w:tcW w:w="10800" w:type="dxa"/>
          </w:tcPr>
          <w:p w:rsidR="00210FA8" w:rsidRDefault="00210FA8">
            <w:pPr>
              <w:pStyle w:val="encabezado2"/>
            </w:pPr>
          </w:p>
          <w:p w:rsidR="004C7A89" w:rsidRPr="004C7A89" w:rsidRDefault="004C7A89" w:rsidP="004C7A89"/>
        </w:tc>
      </w:tr>
      <w:tr w:rsidR="00210FA8" w:rsidTr="00AC7C5A">
        <w:trPr>
          <w:trHeight w:hRule="exact" w:val="5039"/>
        </w:trPr>
        <w:tc>
          <w:tcPr>
            <w:tcW w:w="10800" w:type="dxa"/>
            <w:tcMar>
              <w:bottom w:w="648" w:type="dxa"/>
            </w:tcMar>
          </w:tcPr>
          <w:tbl>
            <w:tblPr>
              <w:tblW w:w="10956" w:type="dxa"/>
              <w:tblLayout w:type="fixed"/>
              <w:tblCellMar>
                <w:left w:w="0" w:type="dxa"/>
                <w:right w:w="0" w:type="dxa"/>
              </w:tblCellMar>
              <w:tblLook w:val="04A0" w:firstRow="1" w:lastRow="0" w:firstColumn="1" w:lastColumn="0" w:noHBand="0" w:noVBand="1"/>
              <w:tblCaption w:val="Diseño con tres imágenes"/>
            </w:tblPr>
            <w:tblGrid>
              <w:gridCol w:w="3393"/>
              <w:gridCol w:w="376"/>
              <w:gridCol w:w="3405"/>
              <w:gridCol w:w="364"/>
              <w:gridCol w:w="3393"/>
              <w:gridCol w:w="25"/>
            </w:tblGrid>
            <w:tr w:rsidR="00210FA8" w:rsidTr="006A5DD7">
              <w:trPr>
                <w:trHeight w:hRule="exact" w:val="2255"/>
              </w:trPr>
              <w:tc>
                <w:tcPr>
                  <w:tcW w:w="3393" w:type="dxa"/>
                </w:tcPr>
                <w:p w:rsidR="00210FA8" w:rsidRDefault="00EB3883">
                  <w:r w:rsidRPr="00EB3883">
                    <w:rPr>
                      <w:noProof/>
                      <w:lang w:val="es-BO" w:eastAsia="es-BO"/>
                    </w:rPr>
                    <w:drawing>
                      <wp:inline distT="0" distB="0" distL="0" distR="0" wp14:anchorId="2F6A124B" wp14:editId="134C8A76">
                        <wp:extent cx="1882800" cy="1448715"/>
                        <wp:effectExtent l="0" t="0" r="3175" b="0"/>
                        <wp:docPr id="12" name="Imagen 12" descr="G:\ARDUINO\ArduinoUno_R3_Pinou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RDUINO\ArduinoUno_R3_Pinouts.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2800" cy="1448715"/>
                                </a:xfrm>
                                <a:prstGeom prst="rect">
                                  <a:avLst/>
                                </a:prstGeom>
                                <a:noFill/>
                                <a:ln>
                                  <a:noFill/>
                                </a:ln>
                              </pic:spPr>
                            </pic:pic>
                          </a:graphicData>
                        </a:graphic>
                      </wp:inline>
                    </w:drawing>
                  </w:r>
                </w:p>
              </w:tc>
              <w:tc>
                <w:tcPr>
                  <w:tcW w:w="376" w:type="dxa"/>
                </w:tcPr>
                <w:p w:rsidR="00210FA8" w:rsidRDefault="00210FA8"/>
              </w:tc>
              <w:tc>
                <w:tcPr>
                  <w:tcW w:w="3405" w:type="dxa"/>
                </w:tcPr>
                <w:p w:rsidR="00210FA8" w:rsidRDefault="00EB3883">
                  <w:r w:rsidRPr="00EB3883">
                    <w:rPr>
                      <w:noProof/>
                      <w:lang w:val="es-BO" w:eastAsia="es-BO"/>
                    </w:rPr>
                    <w:drawing>
                      <wp:inline distT="0" distB="0" distL="0" distR="0" wp14:anchorId="7A6881B8" wp14:editId="16455A2B">
                        <wp:extent cx="3048539" cy="1209600"/>
                        <wp:effectExtent l="0" t="0" r="0" b="0"/>
                        <wp:docPr id="13" name="Imagen 13" descr="G:\ARDUINO\Pines-Sensor-HC-SR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ARDUINO\Pines-Sensor-HC-SR0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539" cy="1209600"/>
                                </a:xfrm>
                                <a:prstGeom prst="rect">
                                  <a:avLst/>
                                </a:prstGeom>
                                <a:noFill/>
                                <a:ln>
                                  <a:noFill/>
                                </a:ln>
                              </pic:spPr>
                            </pic:pic>
                          </a:graphicData>
                        </a:graphic>
                      </wp:inline>
                    </w:drawing>
                  </w:r>
                </w:p>
              </w:tc>
              <w:tc>
                <w:tcPr>
                  <w:tcW w:w="364" w:type="dxa"/>
                </w:tcPr>
                <w:p w:rsidR="00210FA8" w:rsidRDefault="00210FA8"/>
              </w:tc>
              <w:tc>
                <w:tcPr>
                  <w:tcW w:w="3418" w:type="dxa"/>
                  <w:gridSpan w:val="2"/>
                </w:tcPr>
                <w:p w:rsidR="00210FA8" w:rsidRDefault="00451A47">
                  <w:r w:rsidRPr="00451A47">
                    <w:rPr>
                      <w:noProof/>
                      <w:lang w:val="es-BO" w:eastAsia="es-BO"/>
                    </w:rPr>
                    <w:drawing>
                      <wp:inline distT="0" distB="0" distL="0" distR="0" wp14:anchorId="7DA0F3DE" wp14:editId="22B87A18">
                        <wp:extent cx="1558800" cy="1558800"/>
                        <wp:effectExtent l="0" t="0" r="3810" b="3810"/>
                        <wp:docPr id="14" name="Imagen 14" descr="G:\ARDUINO\Dual-H-Bridge-DC-Stepper-Motor-Drive-Controller-Board-Module-Arduino-L298N-H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RDUINO\Dual-H-Bridge-DC-Stepper-Motor-Drive-Controller-Board-Module-Arduino-L298N-HE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8800" cy="1558800"/>
                                </a:xfrm>
                                <a:prstGeom prst="rect">
                                  <a:avLst/>
                                </a:prstGeom>
                                <a:noFill/>
                                <a:ln>
                                  <a:noFill/>
                                </a:ln>
                              </pic:spPr>
                            </pic:pic>
                          </a:graphicData>
                        </a:graphic>
                      </wp:inline>
                    </w:drawing>
                  </w:r>
                </w:p>
              </w:tc>
            </w:tr>
            <w:tr w:rsidR="00210FA8" w:rsidTr="002460A9">
              <w:trPr>
                <w:gridAfter w:val="1"/>
                <w:wAfter w:w="25" w:type="dxa"/>
                <w:trHeight w:hRule="exact" w:val="1984"/>
              </w:trPr>
              <w:tc>
                <w:tcPr>
                  <w:tcW w:w="3393" w:type="dxa"/>
                </w:tcPr>
                <w:p w:rsidR="00210FA8" w:rsidRPr="006A5DD7" w:rsidRDefault="009E1C6F">
                  <w:pPr>
                    <w:pStyle w:val="encabezado3"/>
                    <w:rPr>
                      <w:sz w:val="22"/>
                    </w:rPr>
                  </w:pPr>
                  <w:r w:rsidRPr="00A57106">
                    <w:rPr>
                      <w:sz w:val="22"/>
                      <w:szCs w:val="22"/>
                    </w:rPr>
                    <w:t xml:space="preserve"> Arduino</w:t>
                  </w:r>
                  <w:r>
                    <w:rPr>
                      <w:sz w:val="22"/>
                      <w:szCs w:val="22"/>
                    </w:rPr>
                    <w:t xml:space="preserve"> UNO</w:t>
                  </w:r>
                </w:p>
                <w:p w:rsidR="00210FA8" w:rsidRDefault="00430062">
                  <w:r>
                    <w:t xml:space="preserve"> </w:t>
                  </w:r>
                  <w:r w:rsidR="00E748F7">
                    <w:t>Inteligencia Artificial-Auto Parque Solo.</w:t>
                  </w:r>
                </w:p>
              </w:tc>
              <w:tc>
                <w:tcPr>
                  <w:tcW w:w="376" w:type="dxa"/>
                </w:tcPr>
                <w:p w:rsidR="00210FA8" w:rsidRDefault="00210FA8"/>
              </w:tc>
              <w:tc>
                <w:tcPr>
                  <w:tcW w:w="3405" w:type="dxa"/>
                </w:tcPr>
                <w:p w:rsidR="00210FA8" w:rsidRPr="006A5DD7" w:rsidRDefault="009E1C6F">
                  <w:pPr>
                    <w:pStyle w:val="encabezado3"/>
                    <w:rPr>
                      <w:sz w:val="22"/>
                    </w:rPr>
                  </w:pPr>
                  <w:r w:rsidRPr="00A57106">
                    <w:rPr>
                      <w:sz w:val="22"/>
                      <w:szCs w:val="22"/>
                    </w:rPr>
                    <w:t>Sensor de ultrasonido</w:t>
                  </w:r>
                </w:p>
                <w:p w:rsidR="00210FA8" w:rsidRDefault="00E748F7" w:rsidP="00E748F7">
                  <w:r>
                    <w:t>Inteligencia Artificial-Auto Parque Solo.</w:t>
                  </w:r>
                </w:p>
              </w:tc>
              <w:tc>
                <w:tcPr>
                  <w:tcW w:w="364" w:type="dxa"/>
                </w:tcPr>
                <w:p w:rsidR="00210FA8" w:rsidRDefault="00210FA8"/>
              </w:tc>
              <w:tc>
                <w:tcPr>
                  <w:tcW w:w="3393" w:type="dxa"/>
                </w:tcPr>
                <w:p w:rsidR="00210FA8" w:rsidRPr="006A5DD7" w:rsidRDefault="009E1C6F">
                  <w:pPr>
                    <w:pStyle w:val="encabezado3"/>
                    <w:rPr>
                      <w:sz w:val="22"/>
                    </w:rPr>
                  </w:pPr>
                  <w:r w:rsidRPr="00A57106">
                    <w:rPr>
                      <w:sz w:val="22"/>
                      <w:szCs w:val="22"/>
                    </w:rPr>
                    <w:t>Puente doble H</w:t>
                  </w:r>
                </w:p>
                <w:p w:rsidR="00210FA8" w:rsidRDefault="00E748F7" w:rsidP="00E748F7">
                  <w:r>
                    <w:t>Inteligencia Artificial-Auto Parque Solo.</w:t>
                  </w:r>
                </w:p>
              </w:tc>
            </w:tr>
          </w:tbl>
          <w:p w:rsidR="00210FA8" w:rsidRDefault="00210FA8" w:rsidP="00780179">
            <w:pPr>
              <w:pStyle w:val="encabezado1"/>
            </w:pPr>
            <w:bookmarkStart w:id="0" w:name="_GoBack"/>
            <w:bookmarkEnd w:id="0"/>
          </w:p>
        </w:tc>
      </w:tr>
    </w:tbl>
    <w:p w:rsidR="00AC7C5A" w:rsidRDefault="00AC7C5A">
      <w:r>
        <w:br w:type="page"/>
      </w:r>
    </w:p>
    <w:p w:rsidR="00210FA8" w:rsidRDefault="00210FA8"/>
    <w:p w:rsidR="00AC7C5A" w:rsidRPr="00A57106" w:rsidRDefault="00AC7C5A" w:rsidP="000B054C">
      <w:pPr>
        <w:rPr>
          <w:sz w:val="22"/>
          <w:szCs w:val="22"/>
        </w:rPr>
      </w:pPr>
    </w:p>
    <w:p w:rsidR="00AC7C5A" w:rsidRPr="00A57106" w:rsidRDefault="00AC7C5A" w:rsidP="000B054C">
      <w:pPr>
        <w:rPr>
          <w:color w:val="005E80" w:themeColor="accent4" w:themeShade="80"/>
          <w:sz w:val="22"/>
          <w:szCs w:val="22"/>
        </w:rPr>
      </w:pPr>
      <w:r w:rsidRPr="00A57106">
        <w:rPr>
          <w:b/>
          <w:color w:val="F38200" w:themeColor="accent1"/>
          <w:sz w:val="22"/>
          <w:szCs w:val="22"/>
        </w:rPr>
        <w:t>OBJETIVO.-</w:t>
      </w:r>
      <w:r w:rsidRPr="00A57106">
        <w:rPr>
          <w:color w:val="005E80" w:themeColor="accent4" w:themeShade="80"/>
          <w:sz w:val="22"/>
          <w:szCs w:val="22"/>
        </w:rPr>
        <w:t>Nuestro objetivo es lograr en nuestro auto se estacione de forma automática</w:t>
      </w:r>
    </w:p>
    <w:p w:rsidR="00AC7C5A" w:rsidRPr="00A57106" w:rsidRDefault="00AC7C5A" w:rsidP="000B054C">
      <w:pPr>
        <w:rPr>
          <w:color w:val="005E80" w:themeColor="accent4" w:themeShade="80"/>
          <w:sz w:val="22"/>
          <w:szCs w:val="22"/>
        </w:rPr>
      </w:pPr>
      <w:r w:rsidRPr="00A57106">
        <w:rPr>
          <w:color w:val="005E80" w:themeColor="accent4" w:themeShade="80"/>
          <w:sz w:val="22"/>
          <w:szCs w:val="22"/>
        </w:rPr>
        <w:t>Hacer que nuestros sensores obedezcan las indicaciones grabadas en el arduino.</w:t>
      </w:r>
    </w:p>
    <w:p w:rsidR="00AC7C5A" w:rsidRPr="00A57106" w:rsidRDefault="00AC7C5A" w:rsidP="000B054C">
      <w:pPr>
        <w:rPr>
          <w:b/>
          <w:color w:val="F38200" w:themeColor="accent1"/>
          <w:sz w:val="22"/>
          <w:szCs w:val="22"/>
        </w:rPr>
      </w:pPr>
      <w:r w:rsidRPr="00A57106">
        <w:rPr>
          <w:b/>
          <w:color w:val="F38200" w:themeColor="accent1"/>
          <w:sz w:val="22"/>
          <w:szCs w:val="22"/>
        </w:rPr>
        <w:t>MATERIALES UTILIZADOS.-</w:t>
      </w:r>
    </w:p>
    <w:p w:rsidR="00FC0734" w:rsidRPr="00A57106" w:rsidRDefault="00FC0734" w:rsidP="000B054C">
      <w:pPr>
        <w:pStyle w:val="Prrafodelista"/>
        <w:numPr>
          <w:ilvl w:val="0"/>
          <w:numId w:val="1"/>
        </w:numPr>
        <w:rPr>
          <w:color w:val="005E80" w:themeColor="accent4" w:themeShade="80"/>
          <w:sz w:val="22"/>
          <w:szCs w:val="22"/>
        </w:rPr>
      </w:pPr>
      <w:r w:rsidRPr="00A57106">
        <w:rPr>
          <w:sz w:val="22"/>
          <w:szCs w:val="22"/>
        </w:rPr>
        <w:t>Arduino (hay muchas versiones, aquí uso el UNO)</w:t>
      </w:r>
    </w:p>
    <w:p w:rsidR="00FC0734" w:rsidRPr="00A57106" w:rsidRDefault="00FC0734" w:rsidP="000B054C">
      <w:pPr>
        <w:pStyle w:val="Prrafodelista"/>
        <w:numPr>
          <w:ilvl w:val="0"/>
          <w:numId w:val="1"/>
        </w:numPr>
        <w:rPr>
          <w:color w:val="005E80" w:themeColor="accent4" w:themeShade="80"/>
          <w:sz w:val="22"/>
          <w:szCs w:val="22"/>
        </w:rPr>
      </w:pPr>
      <w:r w:rsidRPr="00A57106">
        <w:rPr>
          <w:sz w:val="22"/>
          <w:szCs w:val="22"/>
        </w:rPr>
        <w:t>Sensor de ultrasonido HC-SR04 (hay parecidos como HY-SRF05)</w:t>
      </w:r>
    </w:p>
    <w:p w:rsidR="00FC0734" w:rsidRPr="00A57106" w:rsidRDefault="00FC0734" w:rsidP="000B054C">
      <w:pPr>
        <w:pStyle w:val="Prrafodelista"/>
        <w:numPr>
          <w:ilvl w:val="0"/>
          <w:numId w:val="1"/>
        </w:numPr>
        <w:rPr>
          <w:color w:val="005E80" w:themeColor="accent4" w:themeShade="80"/>
          <w:sz w:val="22"/>
          <w:szCs w:val="22"/>
        </w:rPr>
      </w:pPr>
      <w:r w:rsidRPr="00A57106">
        <w:rPr>
          <w:color w:val="005E80" w:themeColor="accent4" w:themeShade="80"/>
          <w:sz w:val="22"/>
          <w:szCs w:val="22"/>
        </w:rPr>
        <w:t>Cables USB tipo A y tipo B</w:t>
      </w:r>
    </w:p>
    <w:p w:rsidR="00FC0734" w:rsidRPr="00A57106" w:rsidRDefault="00FC0734" w:rsidP="000B054C">
      <w:pPr>
        <w:pStyle w:val="Prrafodelista"/>
        <w:numPr>
          <w:ilvl w:val="0"/>
          <w:numId w:val="1"/>
        </w:numPr>
        <w:rPr>
          <w:color w:val="005E80" w:themeColor="accent4" w:themeShade="80"/>
          <w:sz w:val="22"/>
          <w:szCs w:val="22"/>
        </w:rPr>
      </w:pPr>
      <w:r w:rsidRPr="00A57106">
        <w:rPr>
          <w:sz w:val="22"/>
          <w:szCs w:val="22"/>
        </w:rPr>
        <w:t>Chasis del coche con motores y ruedas</w:t>
      </w:r>
    </w:p>
    <w:p w:rsidR="00FC0734" w:rsidRPr="00A57106" w:rsidRDefault="00FC0734" w:rsidP="000B054C">
      <w:pPr>
        <w:pStyle w:val="Prrafodelista"/>
        <w:numPr>
          <w:ilvl w:val="0"/>
          <w:numId w:val="1"/>
        </w:numPr>
        <w:rPr>
          <w:color w:val="005E80" w:themeColor="accent4" w:themeShade="80"/>
          <w:sz w:val="22"/>
          <w:szCs w:val="22"/>
        </w:rPr>
      </w:pPr>
      <w:r w:rsidRPr="00A57106">
        <w:rPr>
          <w:sz w:val="22"/>
          <w:szCs w:val="22"/>
        </w:rPr>
        <w:t>Puente doble H L298N</w:t>
      </w:r>
    </w:p>
    <w:p w:rsidR="00243160" w:rsidRPr="00A57106" w:rsidRDefault="00243160" w:rsidP="000B054C">
      <w:pPr>
        <w:pStyle w:val="Prrafodelista"/>
        <w:numPr>
          <w:ilvl w:val="0"/>
          <w:numId w:val="1"/>
        </w:numPr>
        <w:rPr>
          <w:color w:val="005E80" w:themeColor="accent4" w:themeShade="80"/>
          <w:sz w:val="22"/>
          <w:szCs w:val="22"/>
        </w:rPr>
      </w:pPr>
      <w:r w:rsidRPr="00A57106">
        <w:rPr>
          <w:color w:val="005E80" w:themeColor="accent4" w:themeShade="80"/>
          <w:sz w:val="22"/>
          <w:szCs w:val="22"/>
        </w:rPr>
        <w:t>Cables tanto macho-hembra como hembra-macho</w:t>
      </w:r>
    </w:p>
    <w:p w:rsidR="00243160" w:rsidRPr="00A57106" w:rsidRDefault="00243160" w:rsidP="000B054C">
      <w:pPr>
        <w:pStyle w:val="Prrafodelista"/>
        <w:numPr>
          <w:ilvl w:val="0"/>
          <w:numId w:val="1"/>
        </w:numPr>
        <w:rPr>
          <w:color w:val="005E80" w:themeColor="accent4" w:themeShade="80"/>
          <w:sz w:val="22"/>
          <w:szCs w:val="22"/>
        </w:rPr>
      </w:pPr>
      <w:r w:rsidRPr="00A57106">
        <w:rPr>
          <w:color w:val="005E80" w:themeColor="accent4" w:themeShade="80"/>
          <w:sz w:val="22"/>
          <w:szCs w:val="22"/>
        </w:rPr>
        <w:t>Pilas recargables</w:t>
      </w:r>
    </w:p>
    <w:p w:rsidR="00243160" w:rsidRPr="00A57106" w:rsidRDefault="00243160" w:rsidP="000B054C">
      <w:pPr>
        <w:pStyle w:val="Prrafodelista"/>
        <w:numPr>
          <w:ilvl w:val="0"/>
          <w:numId w:val="1"/>
        </w:numPr>
        <w:rPr>
          <w:color w:val="005E80" w:themeColor="accent4" w:themeShade="80"/>
          <w:sz w:val="22"/>
          <w:szCs w:val="22"/>
        </w:rPr>
      </w:pPr>
      <w:r w:rsidRPr="00A57106">
        <w:rPr>
          <w:color w:val="005E80" w:themeColor="accent4" w:themeShade="80"/>
          <w:sz w:val="22"/>
          <w:szCs w:val="22"/>
        </w:rPr>
        <w:t>Cargador portátil</w:t>
      </w:r>
    </w:p>
    <w:p w:rsidR="00243160" w:rsidRPr="00A57106" w:rsidRDefault="00243160" w:rsidP="000B054C">
      <w:pPr>
        <w:pStyle w:val="Prrafodelista"/>
        <w:rPr>
          <w:color w:val="005E80" w:themeColor="accent4" w:themeShade="80"/>
          <w:sz w:val="22"/>
          <w:szCs w:val="22"/>
        </w:rPr>
      </w:pPr>
    </w:p>
    <w:p w:rsidR="00B0749B" w:rsidRPr="00A57106" w:rsidRDefault="00FC0734" w:rsidP="00B0749B">
      <w:pPr>
        <w:rPr>
          <w:color w:val="005E80" w:themeColor="accent4" w:themeShade="80"/>
          <w:sz w:val="22"/>
          <w:szCs w:val="22"/>
        </w:rPr>
      </w:pPr>
      <w:r w:rsidRPr="00A57106">
        <w:rPr>
          <w:b/>
          <w:color w:val="F38200" w:themeColor="accent1"/>
          <w:sz w:val="22"/>
          <w:szCs w:val="22"/>
        </w:rPr>
        <w:t>DESARROLLO.-</w:t>
      </w:r>
      <w:r w:rsidR="000B054C" w:rsidRPr="00A57106">
        <w:rPr>
          <w:color w:val="005E80" w:themeColor="accent4" w:themeShade="80"/>
          <w:sz w:val="22"/>
          <w:szCs w:val="22"/>
        </w:rPr>
        <w:t>una vez definido el proyecto</w:t>
      </w:r>
      <w:r w:rsidR="000B054C" w:rsidRPr="00A57106">
        <w:rPr>
          <w:b/>
          <w:color w:val="005E80" w:themeColor="accent4" w:themeShade="80"/>
          <w:sz w:val="22"/>
          <w:szCs w:val="22"/>
        </w:rPr>
        <w:t xml:space="preserve"> </w:t>
      </w:r>
      <w:r w:rsidR="000B054C" w:rsidRPr="00A57106">
        <w:rPr>
          <w:color w:val="005E80" w:themeColor="accent4" w:themeShade="80"/>
          <w:sz w:val="22"/>
          <w:szCs w:val="22"/>
        </w:rPr>
        <w:t>reunimos el material necesario.</w:t>
      </w:r>
    </w:p>
    <w:p w:rsidR="00AC7C5A" w:rsidRPr="00A57106" w:rsidRDefault="000B054C" w:rsidP="000B054C">
      <w:pPr>
        <w:rPr>
          <w:sz w:val="22"/>
        </w:rPr>
      </w:pPr>
      <w:r w:rsidRPr="00A57106">
        <w:rPr>
          <w:color w:val="F38200" w:themeColor="accent1"/>
          <w:sz w:val="22"/>
        </w:rPr>
        <w:t>1.-</w:t>
      </w:r>
      <w:r w:rsidRPr="00A57106">
        <w:rPr>
          <w:sz w:val="22"/>
        </w:rPr>
        <w:t>El sensor de ultrasonido: Vcc a 5v, GND a GND como antes, luego Trig a 10 y Echo a 13.</w:t>
      </w:r>
    </w:p>
    <w:p w:rsidR="000B054C" w:rsidRDefault="000B054C" w:rsidP="000B054C">
      <w:pPr>
        <w:jc w:val="center"/>
        <w:rPr>
          <w:color w:val="005E80" w:themeColor="accent4" w:themeShade="80"/>
          <w:sz w:val="22"/>
        </w:rPr>
      </w:pPr>
      <w:r>
        <w:rPr>
          <w:noProof/>
          <w:lang w:val="es-BO" w:eastAsia="es-BO"/>
        </w:rPr>
        <w:drawing>
          <wp:inline distT="0" distB="0" distL="0" distR="0" wp14:anchorId="0A03E9AD" wp14:editId="4937E700">
            <wp:extent cx="4572000" cy="27051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000" cy="2705100"/>
                    </a:xfrm>
                    <a:prstGeom prst="rect">
                      <a:avLst/>
                    </a:prstGeom>
                  </pic:spPr>
                </pic:pic>
              </a:graphicData>
            </a:graphic>
          </wp:inline>
        </w:drawing>
      </w:r>
    </w:p>
    <w:p w:rsidR="00A57106" w:rsidRPr="00CC3079" w:rsidRDefault="00A57106" w:rsidP="00A57106">
      <w:pPr>
        <w:rPr>
          <w:sz w:val="22"/>
        </w:rPr>
      </w:pPr>
      <w:r w:rsidRPr="00A57106">
        <w:rPr>
          <w:color w:val="F38200" w:themeColor="accent1"/>
          <w:sz w:val="22"/>
        </w:rPr>
        <w:t>2</w:t>
      </w:r>
      <w:r w:rsidRPr="00CC3079">
        <w:rPr>
          <w:color w:val="F38200" w:themeColor="accent1"/>
          <w:sz w:val="28"/>
        </w:rPr>
        <w:t>.-</w:t>
      </w:r>
      <w:r w:rsidRPr="00CC3079">
        <w:rPr>
          <w:color w:val="F38200" w:themeColor="accent1"/>
          <w:sz w:val="22"/>
        </w:rPr>
        <w:t xml:space="preserve"> </w:t>
      </w:r>
      <w:r w:rsidRPr="00CC3079">
        <w:rPr>
          <w:sz w:val="24"/>
        </w:rPr>
        <w:t>Segundo sensor de ultrasonido: Igual que el anterior, pero Trig a 11 y Echo a 12</w:t>
      </w:r>
    </w:p>
    <w:p w:rsidR="00A57106" w:rsidRPr="00A57106" w:rsidRDefault="00A57106" w:rsidP="00A57106">
      <w:pPr>
        <w:rPr>
          <w:sz w:val="20"/>
        </w:rPr>
      </w:pPr>
    </w:p>
    <w:p w:rsidR="00A57106" w:rsidRPr="00A57106" w:rsidRDefault="00A57106" w:rsidP="00A57106">
      <w:pPr>
        <w:rPr>
          <w:color w:val="005E80" w:themeColor="accent4" w:themeShade="80"/>
          <w:sz w:val="22"/>
        </w:rPr>
      </w:pPr>
      <w:r w:rsidRPr="00A57106">
        <w:rPr>
          <w:color w:val="F38200" w:themeColor="accent1"/>
          <w:sz w:val="22"/>
        </w:rPr>
        <w:t>3</w:t>
      </w:r>
      <w:r w:rsidRPr="00CC3079">
        <w:rPr>
          <w:color w:val="F38200" w:themeColor="accent1"/>
          <w:sz w:val="22"/>
        </w:rPr>
        <w:t xml:space="preserve">- </w:t>
      </w:r>
      <w:r w:rsidRPr="00CC3079">
        <w:rPr>
          <w:color w:val="005E80" w:themeColor="accent4" w:themeShade="80"/>
          <w:sz w:val="24"/>
        </w:rPr>
        <w:t xml:space="preserve">Puente H: </w:t>
      </w:r>
    </w:p>
    <w:p w:rsidR="00A57106" w:rsidRPr="00A57106" w:rsidRDefault="00A57106" w:rsidP="00CC3079">
      <w:pPr>
        <w:jc w:val="both"/>
        <w:rPr>
          <w:sz w:val="22"/>
        </w:rPr>
      </w:pPr>
      <w:r w:rsidRPr="00A57106">
        <w:rPr>
          <w:sz w:val="22"/>
        </w:rPr>
        <w:t>Este es el componente más complicado de instalar. Primero, Vcc y %v del puente a 5v del Arduino, GND a GND como siempre, luego EN1 a 9, In1 a 8, In2 a 7, In3 a 6, In 4 a 4 y En2 a 5 en las salidas digitales. Debemos tener en cuenta unas cuantas cosas, de serie probablemente las entradas “En” vengan con unos jumpers, estos están para habilitar una velocidad constante sin control de PWM, si deseas modificarla tendrás que quitarlos y conectarlo a salidas PWM del Arduino, como lo tenemos aquí montado. Luego las dos salidas de arriba irán a las dos de un motor y las de abajo a su motor correspondiente</w:t>
      </w:r>
    </w:p>
    <w:p w:rsidR="00A57106" w:rsidRDefault="00A57106" w:rsidP="00A57106">
      <w:pPr>
        <w:jc w:val="center"/>
        <w:rPr>
          <w:color w:val="005E80" w:themeColor="accent4" w:themeShade="80"/>
          <w:sz w:val="22"/>
        </w:rPr>
      </w:pPr>
      <w:r>
        <w:rPr>
          <w:noProof/>
          <w:lang w:val="es-BO" w:eastAsia="es-BO"/>
        </w:rPr>
        <w:lastRenderedPageBreak/>
        <w:drawing>
          <wp:inline distT="0" distB="0" distL="0" distR="0" wp14:anchorId="6CF3CEB9" wp14:editId="23EB660C">
            <wp:extent cx="4429125" cy="26003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29125" cy="2600325"/>
                    </a:xfrm>
                    <a:prstGeom prst="rect">
                      <a:avLst/>
                    </a:prstGeom>
                  </pic:spPr>
                </pic:pic>
              </a:graphicData>
            </a:graphic>
          </wp:inline>
        </w:drawing>
      </w:r>
    </w:p>
    <w:p w:rsidR="00A57106" w:rsidRPr="00CC3079" w:rsidRDefault="00A57106" w:rsidP="00A57106">
      <w:pPr>
        <w:rPr>
          <w:color w:val="F38200" w:themeColor="accent1"/>
          <w:sz w:val="28"/>
        </w:rPr>
      </w:pPr>
      <w:r w:rsidRPr="00CC3079">
        <w:rPr>
          <w:color w:val="F38200" w:themeColor="accent1"/>
          <w:sz w:val="28"/>
        </w:rPr>
        <w:t>El Arduino</w:t>
      </w:r>
    </w:p>
    <w:p w:rsidR="00A57106" w:rsidRDefault="00A57106" w:rsidP="00CC3079">
      <w:pPr>
        <w:jc w:val="both"/>
        <w:rPr>
          <w:sz w:val="22"/>
        </w:rPr>
      </w:pPr>
      <w:r w:rsidRPr="00A57106">
        <w:rPr>
          <w:sz w:val="22"/>
        </w:rPr>
        <w:t>En cuanto al programa es programación en C, con una diferencia, la programación en C es lineal, claro está tienes bucles “for” y demás pero sigue siendo lineal, empiezas de un punto y acabas cuando se ha ejecutado todo desde ese punto hacia abajo. La diferencia es que el Arduino lleva todo en un “void loop”, ósea un bucle constante, lo cual también es lógico al tomar datos del exterior por las entradas. Pero esto tal vez sea lo que más me ha dificultado una tarea como aparcar que es una secuencia he tenido muchos problemas con “ifs”, “fors” (como salirse y empezar a leer desde el principio), etc. Lo cual he tenido que solucionar a base de tiempo y muchas variables auxiliares para vincular un paso al siguiente paso y así. También para delimitar lo que donde debe empezar a leer en su próximo ciclo de lectura, ya que cuantos más “ifs” o “cases” y más variables auxiliares, ira más al grano (por decirlo coloquialmente), e ira más concretamente a lo que le interesa, esto es muy importante a la hora de usar tiempos o sensores, porque cuanto más directo seas más rápido irán los sensores, mayor frecuencia entre muestras y menor errores en acciones temporizadas. Para mi programa he usado la estrategia de dividirlo en otros programas aislando cada funcionalidad para luego juntarlas sabiendo que funciona correctamente cada una por separado</w:t>
      </w:r>
      <w:r w:rsidR="00CC3079">
        <w:rPr>
          <w:sz w:val="22"/>
        </w:rPr>
        <w:t>.</w:t>
      </w:r>
    </w:p>
    <w:p w:rsidR="009D4521" w:rsidRPr="009D4521" w:rsidRDefault="009D4521" w:rsidP="00CC3079">
      <w:pPr>
        <w:jc w:val="both"/>
        <w:rPr>
          <w:color w:val="F38200" w:themeColor="accent1"/>
          <w:sz w:val="24"/>
        </w:rPr>
      </w:pPr>
      <w:r w:rsidRPr="009D4521">
        <w:rPr>
          <w:color w:val="F38200" w:themeColor="accent1"/>
          <w:sz w:val="24"/>
        </w:rPr>
        <w:t>Partes el programa completo</w:t>
      </w:r>
    </w:p>
    <w:p w:rsidR="009D4521" w:rsidRDefault="009D4521" w:rsidP="009D4521">
      <w:pPr>
        <w:rPr>
          <w:sz w:val="22"/>
        </w:rPr>
      </w:pPr>
      <w:r w:rsidRPr="009D4521">
        <w:rPr>
          <w:sz w:val="22"/>
        </w:rPr>
        <w:t>Sensores de ultrasonido: Estos sensores disponen de un rango de medidas, dependiendo de las librerías que usemos, no mayor a 4.5m (dependiendo de dónde te den la hoja de características), con las librearías que he usado yo de 51cm, con menos de 15º de apertura hacia cada lado de su vertical, además las ondas deben rebotar sobre algo casi totalmente paralelo si no quieres tener fallos de lectura. Aun así su margen de lecturas decentes no es a medidas pequeñas (como las que he usado en este proyecto) ni muy grandes, donde mejor ira será en el medio. Posiblemente si usted lo llega a usar verá que de vez en cuando le da algún pico, este pico si le da mientras intenta aparcar le puede fastidiar el programa, mi solución fue hacer que las medidas hagan una media de cada diez medidas, lo puedes ajustar para el numero de medidas que crea, cuanto más grande menos picos tendrá, pero más tardara en medir, aun así haciendo media de diez valores si suprimimos los delays al mínimo ira muy rápido.</w:t>
      </w:r>
    </w:p>
    <w:p w:rsidR="00A5325D" w:rsidRDefault="00A5325D" w:rsidP="009D4521">
      <w:pPr>
        <w:rPr>
          <w:sz w:val="22"/>
        </w:rPr>
      </w:pPr>
    </w:p>
    <w:p w:rsidR="00A5325D" w:rsidRPr="00A5325D" w:rsidRDefault="00A5325D" w:rsidP="009D4521">
      <w:pPr>
        <w:rPr>
          <w:color w:val="F38200" w:themeColor="accent1"/>
          <w:sz w:val="22"/>
        </w:rPr>
      </w:pPr>
      <w:r w:rsidRPr="00A5325D">
        <w:rPr>
          <w:color w:val="F38200" w:themeColor="accent1"/>
          <w:sz w:val="22"/>
        </w:rPr>
        <w:t>CODIGO DE ARDUINO</w:t>
      </w:r>
      <w:r>
        <w:rPr>
          <w:color w:val="F38200" w:themeColor="accent1"/>
          <w:sz w:val="22"/>
        </w:rPr>
        <w:t>:</w:t>
      </w:r>
    </w:p>
    <w:p w:rsidR="00A5325D" w:rsidRDefault="00A5325D" w:rsidP="00A5325D">
      <w:pPr>
        <w:jc w:val="center"/>
        <w:rPr>
          <w:color w:val="F38200" w:themeColor="accent1"/>
          <w:sz w:val="40"/>
        </w:rPr>
      </w:pPr>
      <w:r>
        <w:rPr>
          <w:noProof/>
          <w:lang w:val="es-BO" w:eastAsia="es-BO"/>
        </w:rPr>
        <w:lastRenderedPageBreak/>
        <w:drawing>
          <wp:inline distT="0" distB="0" distL="0" distR="0" wp14:anchorId="5C9AC0B1" wp14:editId="30BF62E3">
            <wp:extent cx="5981700" cy="59150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81700" cy="5915025"/>
                    </a:xfrm>
                    <a:prstGeom prst="rect">
                      <a:avLst/>
                    </a:prstGeom>
                  </pic:spPr>
                </pic:pic>
              </a:graphicData>
            </a:graphic>
          </wp:inline>
        </w:drawing>
      </w:r>
    </w:p>
    <w:p w:rsidR="00A5325D" w:rsidRDefault="00A5325D" w:rsidP="00A5325D">
      <w:pPr>
        <w:jc w:val="center"/>
        <w:rPr>
          <w:color w:val="F38200" w:themeColor="accent1"/>
          <w:sz w:val="40"/>
        </w:rPr>
      </w:pPr>
      <w:r>
        <w:rPr>
          <w:noProof/>
          <w:lang w:val="es-BO" w:eastAsia="es-BO"/>
        </w:rPr>
        <w:lastRenderedPageBreak/>
        <w:drawing>
          <wp:inline distT="0" distB="0" distL="0" distR="0" wp14:anchorId="77BF8A32" wp14:editId="75505ACC">
            <wp:extent cx="5905500" cy="56673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05500" cy="5667375"/>
                    </a:xfrm>
                    <a:prstGeom prst="rect">
                      <a:avLst/>
                    </a:prstGeom>
                  </pic:spPr>
                </pic:pic>
              </a:graphicData>
            </a:graphic>
          </wp:inline>
        </w:drawing>
      </w:r>
    </w:p>
    <w:p w:rsidR="00A5325D" w:rsidRPr="008449F3" w:rsidRDefault="008449F3" w:rsidP="008449F3">
      <w:pPr>
        <w:rPr>
          <w:color w:val="F38200" w:themeColor="accent1"/>
          <w:sz w:val="24"/>
        </w:rPr>
      </w:pPr>
      <w:r>
        <w:rPr>
          <w:color w:val="F38200" w:themeColor="accent1"/>
          <w:sz w:val="24"/>
        </w:rPr>
        <w:t xml:space="preserve">           </w:t>
      </w:r>
      <w:r w:rsidRPr="008449F3">
        <w:rPr>
          <w:color w:val="F38200" w:themeColor="accent1"/>
          <w:sz w:val="24"/>
        </w:rPr>
        <w:t>RESULTADO</w:t>
      </w:r>
    </w:p>
    <w:p w:rsidR="008449F3" w:rsidRDefault="008449F3" w:rsidP="008449F3">
      <w:pPr>
        <w:jc w:val="center"/>
        <w:rPr>
          <w:color w:val="F38200" w:themeColor="accent1"/>
          <w:sz w:val="28"/>
        </w:rPr>
      </w:pPr>
      <w:r w:rsidRPr="008449F3">
        <w:rPr>
          <w:noProof/>
          <w:color w:val="F38200" w:themeColor="accent1"/>
          <w:sz w:val="28"/>
          <w:lang w:val="es-BO" w:eastAsia="es-BO"/>
        </w:rPr>
        <w:drawing>
          <wp:inline distT="0" distB="0" distL="0" distR="0">
            <wp:extent cx="5629275" cy="3166467"/>
            <wp:effectExtent l="0" t="0" r="0" b="0"/>
            <wp:docPr id="8" name="Imagen 8" descr="C:\Users\juan\Desktop\aa\be94a7a3-c2b1-4806-a8df-52e62243d2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Desktop\aa\be94a7a3-c2b1-4806-a8df-52e62243d2e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3919" cy="3169079"/>
                    </a:xfrm>
                    <a:prstGeom prst="rect">
                      <a:avLst/>
                    </a:prstGeom>
                    <a:noFill/>
                    <a:ln>
                      <a:noFill/>
                    </a:ln>
                  </pic:spPr>
                </pic:pic>
              </a:graphicData>
            </a:graphic>
          </wp:inline>
        </w:drawing>
      </w:r>
    </w:p>
    <w:p w:rsidR="008449F3" w:rsidRDefault="008449F3" w:rsidP="008449F3">
      <w:pPr>
        <w:jc w:val="center"/>
        <w:rPr>
          <w:color w:val="F38200" w:themeColor="accent1"/>
          <w:sz w:val="28"/>
        </w:rPr>
      </w:pPr>
      <w:r w:rsidRPr="008449F3">
        <w:rPr>
          <w:noProof/>
          <w:color w:val="F38200" w:themeColor="accent1"/>
          <w:sz w:val="28"/>
          <w:lang w:val="es-BO" w:eastAsia="es-BO"/>
        </w:rPr>
        <w:lastRenderedPageBreak/>
        <w:drawing>
          <wp:inline distT="0" distB="0" distL="0" distR="0">
            <wp:extent cx="5610225" cy="3155753"/>
            <wp:effectExtent l="0" t="0" r="0" b="6985"/>
            <wp:docPr id="9" name="Imagen 9" descr="C:\Users\juan\Desktop\aa\c4620cf1-25ed-4be0-b9be-3eb406d44a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an\Desktop\aa\c4620cf1-25ed-4be0-b9be-3eb406d44a9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7668" cy="3159940"/>
                    </a:xfrm>
                    <a:prstGeom prst="rect">
                      <a:avLst/>
                    </a:prstGeom>
                    <a:noFill/>
                    <a:ln>
                      <a:noFill/>
                    </a:ln>
                  </pic:spPr>
                </pic:pic>
              </a:graphicData>
            </a:graphic>
          </wp:inline>
        </w:drawing>
      </w:r>
    </w:p>
    <w:p w:rsidR="008449F3" w:rsidRPr="008449F3" w:rsidRDefault="008449F3" w:rsidP="008449F3">
      <w:pPr>
        <w:jc w:val="center"/>
        <w:rPr>
          <w:color w:val="F38200" w:themeColor="accent1"/>
          <w:sz w:val="28"/>
        </w:rPr>
      </w:pPr>
      <w:r w:rsidRPr="008449F3">
        <w:rPr>
          <w:noProof/>
          <w:color w:val="F38200" w:themeColor="accent1"/>
          <w:sz w:val="28"/>
          <w:lang w:val="es-BO" w:eastAsia="es-BO"/>
        </w:rPr>
        <w:lastRenderedPageBreak/>
        <w:drawing>
          <wp:inline distT="0" distB="0" distL="0" distR="0">
            <wp:extent cx="5566410" cy="9895840"/>
            <wp:effectExtent l="0" t="0" r="0" b="0"/>
            <wp:docPr id="10" name="Imagen 10" descr="C:\Users\juan\Desktop\aa\d0a0325e-2cc7-4205-ae57-b844703c69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an\Desktop\aa\d0a0325e-2cc7-4205-ae57-b844703c69e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6706" cy="9914144"/>
                    </a:xfrm>
                    <a:prstGeom prst="rect">
                      <a:avLst/>
                    </a:prstGeom>
                    <a:noFill/>
                    <a:ln>
                      <a:noFill/>
                    </a:ln>
                  </pic:spPr>
                </pic:pic>
              </a:graphicData>
            </a:graphic>
          </wp:inline>
        </w:drawing>
      </w:r>
    </w:p>
    <w:p w:rsidR="00CC3079" w:rsidRPr="00CC3079" w:rsidRDefault="00CC3079" w:rsidP="00A57106">
      <w:pPr>
        <w:rPr>
          <w:color w:val="F38200" w:themeColor="accent1"/>
          <w:sz w:val="28"/>
          <w:szCs w:val="22"/>
        </w:rPr>
      </w:pPr>
      <w:r w:rsidRPr="00CC3079">
        <w:rPr>
          <w:color w:val="F38200" w:themeColor="accent1"/>
          <w:sz w:val="28"/>
          <w:szCs w:val="22"/>
        </w:rPr>
        <w:lastRenderedPageBreak/>
        <w:t>Conclusión</w:t>
      </w:r>
    </w:p>
    <w:p w:rsidR="00CC3079" w:rsidRPr="00CC3079" w:rsidRDefault="00CC3079" w:rsidP="00CC3079">
      <w:pPr>
        <w:jc w:val="both"/>
        <w:rPr>
          <w:sz w:val="22"/>
          <w:szCs w:val="22"/>
        </w:rPr>
      </w:pPr>
      <w:r w:rsidRPr="00CC3079">
        <w:rPr>
          <w:sz w:val="22"/>
          <w:szCs w:val="22"/>
        </w:rPr>
        <w:t xml:space="preserve"> ¿Por qué no desarrollarlo como una asistencia al aparcamiento válida para la mayoría de automóviles? Se podría. Puede hacerse perfectamente, yo he demostrado que se puede hacer un proyecto que nos ayude con nuestro automóvil, pero podemos ir más allá y perfeccionarlo. Claro está, el “Arduino” es muy útil pero no es el mejor open source de su tipo, tenemos “Raspberry Pi” con un mejor procesador y 10 veces más capacidad para el programa, además de muchos más puertos, etc. ¿Cómo mejorarlo? Bueno, este proyecto solo tiene un modo valido en todos los coches, el modo distancia, pero podemos mejorarlo con mejores sensores de ultrasonido que tengan mayor rango de medida y precisión, además podemos ampliar este modo, como un pitido cuando estemos demasiado cerca del coche posterior, cuando pase algo de repente como un niño y porque no, tener más de un sensor detrás para comparar. Pero podemos avanzar más, este modo con leves modificaciones valdrá para un sensor delantero o en los laterales. Aun podemos hacer más, ¿Por qué no usar estos sensores en los laterales para hacer una imagen 2D del aparcamiento? Podemos, sin mucha complejidad, estos sensores pueden recibir datos a gran velocidad, será tan fácil como, teniendo en cuenta la velocidad del coche y la diferencia entre cada medida hacer un escaneo de la zona lateral, podremos verlo en nuestro móvil o pantalla del coche y superponer encima una imagen de nuestro coche para que veamos que tal entraríamos en el hueco. Todas estas cosas son posibles de tener en nuestro coche y Smartphone y cada vez será más habitual. No hay que ver este proyecto como un proyecto acabado, muerto, sino como un proyecto vivo y abierto. El cual podrá derivar en algo mucho mejor con la participación de la gente.</w:t>
      </w:r>
    </w:p>
    <w:p w:rsidR="009C1CA9" w:rsidRPr="009C1CA9" w:rsidRDefault="009C1CA9" w:rsidP="009C1CA9">
      <w:pPr>
        <w:rPr>
          <w:color w:val="F38200" w:themeColor="accent1"/>
          <w:sz w:val="24"/>
          <w:szCs w:val="22"/>
        </w:rPr>
      </w:pPr>
      <w:r w:rsidRPr="009C1CA9">
        <w:rPr>
          <w:color w:val="F38200" w:themeColor="accent1"/>
          <w:sz w:val="24"/>
          <w:szCs w:val="22"/>
        </w:rPr>
        <w:t>Bibliografía</w:t>
      </w:r>
    </w:p>
    <w:p w:rsidR="009C1CA9" w:rsidRDefault="009C1CA9" w:rsidP="009C1CA9">
      <w:pPr>
        <w:jc w:val="both"/>
        <w:rPr>
          <w:sz w:val="22"/>
          <w:szCs w:val="22"/>
        </w:rPr>
      </w:pPr>
      <w:r w:rsidRPr="009C1CA9">
        <w:rPr>
          <w:sz w:val="22"/>
          <w:szCs w:val="22"/>
        </w:rPr>
        <w:t xml:space="preserve"> Las dos páginas principales para el desa</w:t>
      </w:r>
      <w:r>
        <w:rPr>
          <w:sz w:val="22"/>
          <w:szCs w:val="22"/>
        </w:rPr>
        <w:t xml:space="preserve">rrollo: </w:t>
      </w:r>
    </w:p>
    <w:p w:rsidR="009C1CA9" w:rsidRDefault="009C1CA9" w:rsidP="009C1CA9">
      <w:pPr>
        <w:jc w:val="both"/>
        <w:rPr>
          <w:sz w:val="22"/>
          <w:szCs w:val="22"/>
        </w:rPr>
      </w:pPr>
      <w:r>
        <w:rPr>
          <w:sz w:val="22"/>
          <w:szCs w:val="22"/>
        </w:rPr>
        <w:t xml:space="preserve"> http://www.arduino.cc/es/ </w:t>
      </w:r>
    </w:p>
    <w:p w:rsidR="009C1CA9" w:rsidRDefault="009C1CA9" w:rsidP="009C1CA9">
      <w:pPr>
        <w:jc w:val="both"/>
        <w:rPr>
          <w:sz w:val="22"/>
          <w:szCs w:val="22"/>
        </w:rPr>
      </w:pPr>
      <w:r>
        <w:rPr>
          <w:sz w:val="22"/>
          <w:szCs w:val="22"/>
        </w:rPr>
        <w:t>P</w:t>
      </w:r>
      <w:r w:rsidRPr="009C1CA9">
        <w:rPr>
          <w:sz w:val="22"/>
          <w:szCs w:val="22"/>
        </w:rPr>
        <w:t>ágina para descargar el programa:</w:t>
      </w:r>
    </w:p>
    <w:p w:rsidR="009C1CA9" w:rsidRDefault="009C1CA9" w:rsidP="009C1CA9">
      <w:pPr>
        <w:jc w:val="both"/>
        <w:rPr>
          <w:sz w:val="22"/>
          <w:szCs w:val="22"/>
        </w:rPr>
      </w:pPr>
      <w:r w:rsidRPr="009C1CA9">
        <w:rPr>
          <w:sz w:val="22"/>
          <w:szCs w:val="22"/>
        </w:rPr>
        <w:t xml:space="preserve"> </w:t>
      </w:r>
      <w:hyperlink r:id="rId17" w:history="1">
        <w:r w:rsidRPr="00461169">
          <w:rPr>
            <w:rStyle w:val="Hipervnculo"/>
            <w:sz w:val="22"/>
            <w:szCs w:val="22"/>
          </w:rPr>
          <w:t>http://arduino.cc/en/Main/Software</w:t>
        </w:r>
      </w:hyperlink>
      <w:r w:rsidRPr="009C1CA9">
        <w:rPr>
          <w:sz w:val="22"/>
          <w:szCs w:val="22"/>
        </w:rPr>
        <w:t xml:space="preserve"> </w:t>
      </w:r>
    </w:p>
    <w:p w:rsidR="009C1CA9" w:rsidRDefault="009C1CA9" w:rsidP="009C1CA9">
      <w:pPr>
        <w:jc w:val="both"/>
        <w:rPr>
          <w:sz w:val="22"/>
          <w:szCs w:val="22"/>
        </w:rPr>
      </w:pPr>
      <w:r w:rsidRPr="009C1CA9">
        <w:rPr>
          <w:sz w:val="22"/>
          <w:szCs w:val="22"/>
        </w:rPr>
        <w:t>Y sus tutoriales:</w:t>
      </w:r>
    </w:p>
    <w:p w:rsidR="009C1CA9" w:rsidRDefault="009C1CA9" w:rsidP="009C1CA9">
      <w:pPr>
        <w:jc w:val="both"/>
        <w:rPr>
          <w:sz w:val="22"/>
          <w:szCs w:val="22"/>
        </w:rPr>
      </w:pPr>
      <w:r w:rsidRPr="009C1CA9">
        <w:rPr>
          <w:sz w:val="22"/>
          <w:szCs w:val="22"/>
        </w:rPr>
        <w:t xml:space="preserve"> </w:t>
      </w:r>
      <w:hyperlink r:id="rId18" w:history="1">
        <w:r w:rsidRPr="00461169">
          <w:rPr>
            <w:rStyle w:val="Hipervnculo"/>
            <w:sz w:val="22"/>
            <w:szCs w:val="22"/>
          </w:rPr>
          <w:t>http://arduino.cc/en/Reference/HomePage</w:t>
        </w:r>
      </w:hyperlink>
    </w:p>
    <w:p w:rsidR="009C1CA9" w:rsidRDefault="009C1CA9" w:rsidP="009C1CA9">
      <w:pPr>
        <w:jc w:val="both"/>
        <w:rPr>
          <w:sz w:val="22"/>
          <w:szCs w:val="22"/>
        </w:rPr>
      </w:pPr>
      <w:r w:rsidRPr="009C1CA9">
        <w:rPr>
          <w:sz w:val="22"/>
          <w:szCs w:val="22"/>
        </w:rPr>
        <w:t xml:space="preserve"> Además de tener </w:t>
      </w:r>
      <w:r>
        <w:rPr>
          <w:sz w:val="22"/>
          <w:szCs w:val="22"/>
        </w:rPr>
        <w:t xml:space="preserve">una gran comunidad y soporte. </w:t>
      </w:r>
    </w:p>
    <w:p w:rsidR="009C1CA9" w:rsidRDefault="009C1CA9" w:rsidP="009C1CA9">
      <w:pPr>
        <w:jc w:val="both"/>
        <w:rPr>
          <w:sz w:val="22"/>
          <w:szCs w:val="22"/>
        </w:rPr>
      </w:pPr>
      <w:r w:rsidRPr="009C1CA9">
        <w:rPr>
          <w:sz w:val="22"/>
          <w:szCs w:val="22"/>
        </w:rPr>
        <w:t xml:space="preserve">http://appinventor.mit.edu/explore/ </w:t>
      </w:r>
    </w:p>
    <w:p w:rsidR="009C1CA9" w:rsidRDefault="009C1CA9" w:rsidP="009C1CA9">
      <w:pPr>
        <w:jc w:val="both"/>
        <w:rPr>
          <w:sz w:val="22"/>
          <w:szCs w:val="22"/>
        </w:rPr>
      </w:pPr>
      <w:r w:rsidRPr="009C1CA9">
        <w:rPr>
          <w:sz w:val="22"/>
          <w:szCs w:val="22"/>
        </w:rPr>
        <w:t>También dispone de tutoriales y pagina para crearlo online como comente anteriormente. Otras páginas que he usa</w:t>
      </w:r>
      <w:r>
        <w:rPr>
          <w:sz w:val="22"/>
          <w:szCs w:val="22"/>
        </w:rPr>
        <w:t xml:space="preserve">do como fuente de información: </w:t>
      </w:r>
    </w:p>
    <w:p w:rsidR="009C1CA9" w:rsidRDefault="009C1CA9" w:rsidP="009C1CA9">
      <w:pPr>
        <w:jc w:val="both"/>
        <w:rPr>
          <w:sz w:val="22"/>
          <w:szCs w:val="22"/>
        </w:rPr>
      </w:pPr>
      <w:r w:rsidRPr="009C1CA9">
        <w:rPr>
          <w:sz w:val="22"/>
          <w:szCs w:val="22"/>
        </w:rPr>
        <w:t xml:space="preserve"> </w:t>
      </w:r>
      <w:hyperlink r:id="rId19" w:history="1">
        <w:r w:rsidRPr="00461169">
          <w:rPr>
            <w:rStyle w:val="Hipervnculo"/>
            <w:sz w:val="22"/>
            <w:szCs w:val="22"/>
          </w:rPr>
          <w:t>http://panamahitek.com/el-puente-h-invirtiendo-el-sentido-de-giro-de-unmotor-con-arduino/</w:t>
        </w:r>
      </w:hyperlink>
    </w:p>
    <w:p w:rsidR="009C1CA9" w:rsidRDefault="009C1CA9" w:rsidP="009C1CA9">
      <w:pPr>
        <w:jc w:val="both"/>
        <w:rPr>
          <w:sz w:val="22"/>
          <w:szCs w:val="22"/>
        </w:rPr>
      </w:pPr>
      <w:r w:rsidRPr="009C1CA9">
        <w:rPr>
          <w:sz w:val="22"/>
          <w:szCs w:val="22"/>
        </w:rPr>
        <w:t xml:space="preserve"> </w:t>
      </w:r>
      <w:hyperlink r:id="rId20" w:history="1">
        <w:r w:rsidRPr="00461169">
          <w:rPr>
            <w:rStyle w:val="Hipervnculo"/>
            <w:sz w:val="22"/>
            <w:szCs w:val="22"/>
          </w:rPr>
          <w:t>http://www.proyectosarduino.com.ar/creando-una-aplicacion-con-appinventor/</w:t>
        </w:r>
      </w:hyperlink>
    </w:p>
    <w:p w:rsidR="009C1CA9" w:rsidRDefault="009C1CA9" w:rsidP="009C1CA9">
      <w:pPr>
        <w:jc w:val="both"/>
        <w:rPr>
          <w:sz w:val="22"/>
          <w:szCs w:val="22"/>
        </w:rPr>
      </w:pPr>
      <w:r w:rsidRPr="009C1CA9">
        <w:rPr>
          <w:sz w:val="22"/>
          <w:szCs w:val="22"/>
        </w:rPr>
        <w:t xml:space="preserve"> http://spainlabs.com</w:t>
      </w:r>
      <w:r>
        <w:rPr>
          <w:sz w:val="22"/>
          <w:szCs w:val="22"/>
        </w:rPr>
        <w:t xml:space="preserve">/foro/viewtopic.php?f=9&amp;t=1192 </w:t>
      </w:r>
    </w:p>
    <w:p w:rsidR="00A57106" w:rsidRDefault="009C1CA9" w:rsidP="009C1CA9">
      <w:pPr>
        <w:jc w:val="both"/>
        <w:rPr>
          <w:sz w:val="22"/>
          <w:szCs w:val="22"/>
        </w:rPr>
      </w:pPr>
      <w:r w:rsidRPr="009C1CA9">
        <w:rPr>
          <w:sz w:val="22"/>
          <w:szCs w:val="22"/>
        </w:rPr>
        <w:t xml:space="preserve"> </w:t>
      </w:r>
      <w:hyperlink r:id="rId21" w:history="1">
        <w:r w:rsidR="00401D43" w:rsidRPr="00461169">
          <w:rPr>
            <w:rStyle w:val="Hipervnculo"/>
            <w:sz w:val="22"/>
            <w:szCs w:val="22"/>
          </w:rPr>
          <w:t>http://soloelectronicos.com/2014/04/27/control-desde-su-telefono-usandomit-app-inventor/</w:t>
        </w:r>
      </w:hyperlink>
    </w:p>
    <w:p w:rsidR="00401D43" w:rsidRPr="009C1CA9" w:rsidRDefault="00401D43" w:rsidP="009C1CA9">
      <w:pPr>
        <w:jc w:val="both"/>
        <w:rPr>
          <w:color w:val="005E80" w:themeColor="accent4" w:themeShade="80"/>
          <w:sz w:val="22"/>
          <w:szCs w:val="22"/>
        </w:rPr>
      </w:pPr>
    </w:p>
    <w:sectPr w:rsidR="00401D43" w:rsidRPr="009C1CA9" w:rsidSect="00AC7C5A">
      <w:pgSz w:w="12240" w:h="15840" w:code="1"/>
      <w:pgMar w:top="576" w:right="720" w:bottom="28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C31339"/>
    <w:multiLevelType w:val="hybridMultilevel"/>
    <w:tmpl w:val="56D497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FA8"/>
    <w:rsid w:val="000B054C"/>
    <w:rsid w:val="00147F4D"/>
    <w:rsid w:val="00175109"/>
    <w:rsid w:val="00210FA8"/>
    <w:rsid w:val="00243160"/>
    <w:rsid w:val="002460A9"/>
    <w:rsid w:val="003E15EC"/>
    <w:rsid w:val="00401D43"/>
    <w:rsid w:val="00430062"/>
    <w:rsid w:val="00451A47"/>
    <w:rsid w:val="004C7A89"/>
    <w:rsid w:val="00554F59"/>
    <w:rsid w:val="005A083E"/>
    <w:rsid w:val="006416F0"/>
    <w:rsid w:val="006A5DD7"/>
    <w:rsid w:val="00780179"/>
    <w:rsid w:val="008449F3"/>
    <w:rsid w:val="009C1CA9"/>
    <w:rsid w:val="009D4521"/>
    <w:rsid w:val="009E1C6F"/>
    <w:rsid w:val="00A5325D"/>
    <w:rsid w:val="00A57106"/>
    <w:rsid w:val="00AC7C5A"/>
    <w:rsid w:val="00B0749B"/>
    <w:rsid w:val="00CC3079"/>
    <w:rsid w:val="00E11DF7"/>
    <w:rsid w:val="00E748F7"/>
    <w:rsid w:val="00EB3883"/>
    <w:rsid w:val="00FC07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21B6D55E-92F2-43F1-857A-C27A0CC80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186B8A" w:themeColor="text2" w:themeTint="BF"/>
        <w:sz w:val="18"/>
        <w:szCs w:val="18"/>
        <w:lang w:val="es-ES" w:eastAsia="es-E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60A9"/>
    <w:pPr>
      <w:spacing w:before="40" w:after="120" w:line="240"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 1"/>
    <w:basedOn w:val="Normal"/>
    <w:next w:val="Normal"/>
    <w:link w:val="Carcterdeencabezado1"/>
    <w:uiPriority w:val="9"/>
    <w:qFormat/>
    <w:rsid w:val="002460A9"/>
    <w:pPr>
      <w:keepNext/>
      <w:keepLines/>
      <w:spacing w:after="60"/>
      <w:outlineLvl w:val="0"/>
    </w:pPr>
    <w:rPr>
      <w:rFonts w:asciiTheme="majorHAnsi" w:eastAsiaTheme="majorEastAsia" w:hAnsiTheme="majorHAnsi" w:cstheme="majorBidi"/>
      <w:color w:val="F38200" w:themeColor="accent1"/>
      <w:sz w:val="36"/>
      <w:szCs w:val="36"/>
    </w:rPr>
  </w:style>
  <w:style w:type="paragraph" w:customStyle="1" w:styleId="encabezado2">
    <w:name w:val="encabezado 2"/>
    <w:basedOn w:val="Normal"/>
    <w:next w:val="Normal"/>
    <w:link w:val="Carcterdeencabezado2"/>
    <w:uiPriority w:val="9"/>
    <w:unhideWhenUsed/>
    <w:qFormat/>
    <w:rsid w:val="006A5DD7"/>
    <w:pPr>
      <w:keepNext/>
      <w:keepLines/>
      <w:spacing w:after="40"/>
      <w:outlineLvl w:val="1"/>
    </w:pPr>
    <w:rPr>
      <w:rFonts w:asciiTheme="majorHAnsi" w:eastAsiaTheme="majorEastAsia" w:hAnsiTheme="majorHAnsi" w:cstheme="majorBidi"/>
      <w:color w:val="F38200" w:themeColor="accent1"/>
      <w:sz w:val="32"/>
      <w:szCs w:val="32"/>
    </w:rPr>
  </w:style>
  <w:style w:type="paragraph" w:customStyle="1" w:styleId="encabezado3">
    <w:name w:val="encabezado 3"/>
    <w:basedOn w:val="Normal"/>
    <w:next w:val="Normal"/>
    <w:link w:val="Carcterdeencabezado3"/>
    <w:uiPriority w:val="9"/>
    <w:unhideWhenUsed/>
    <w:qFormat/>
    <w:pPr>
      <w:keepNext/>
      <w:keepLines/>
      <w:spacing w:before="100" w:after="40"/>
      <w:contextualSpacing/>
      <w:outlineLvl w:val="2"/>
    </w:pPr>
    <w:rPr>
      <w:rFonts w:asciiTheme="majorHAnsi" w:eastAsiaTheme="majorEastAsia" w:hAnsiTheme="majorHAnsi" w:cstheme="majorBidi"/>
      <w:color w:val="F38200" w:themeColor="accent1"/>
      <w:sz w:val="24"/>
      <w:szCs w:val="24"/>
    </w:rPr>
  </w:style>
  <w:style w:type="paragraph" w:customStyle="1" w:styleId="Ttulo">
    <w:name w:val="Título"/>
    <w:basedOn w:val="Normal"/>
    <w:next w:val="Normal"/>
    <w:link w:val="Carcterdelttulo"/>
    <w:uiPriority w:val="9"/>
    <w:qFormat/>
    <w:rsid w:val="002460A9"/>
    <w:pPr>
      <w:spacing w:after="80" w:line="204" w:lineRule="auto"/>
      <w:contextualSpacing/>
    </w:pPr>
    <w:rPr>
      <w:rFonts w:asciiTheme="majorHAnsi" w:eastAsiaTheme="majorEastAsia" w:hAnsiTheme="majorHAnsi" w:cstheme="majorBidi"/>
      <w:color w:val="F38200" w:themeColor="accent1"/>
      <w:kern w:val="28"/>
      <w:sz w:val="56"/>
      <w:szCs w:val="56"/>
    </w:rPr>
  </w:style>
  <w:style w:type="character" w:customStyle="1" w:styleId="Carcterdelttulo">
    <w:name w:val="Carácter del título"/>
    <w:basedOn w:val="Fuentedeprrafopredeter"/>
    <w:link w:val="Ttulo"/>
    <w:uiPriority w:val="9"/>
    <w:rsid w:val="002460A9"/>
    <w:rPr>
      <w:rFonts w:asciiTheme="majorHAnsi" w:eastAsiaTheme="majorEastAsia" w:hAnsiTheme="majorHAnsi" w:cstheme="majorBidi"/>
      <w:color w:val="F38200" w:themeColor="accent1"/>
      <w:kern w:val="28"/>
      <w:sz w:val="56"/>
      <w:szCs w:val="56"/>
    </w:rPr>
  </w:style>
  <w:style w:type="table" w:customStyle="1" w:styleId="Cuadrculadetabla">
    <w:name w:val="Cuadrícula de tabla"/>
    <w:basedOn w:val="Tablanormal"/>
    <w:uiPriority w:val="3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os">
    <w:name w:val="Sin espacios"/>
    <w:uiPriority w:val="99"/>
    <w:qFormat/>
    <w:pPr>
      <w:spacing w:line="240" w:lineRule="auto"/>
    </w:pPr>
  </w:style>
  <w:style w:type="character" w:customStyle="1" w:styleId="Carcterdeencabezado2">
    <w:name w:val="Carácter de encabezado 2"/>
    <w:basedOn w:val="Fuentedeprrafopredeter"/>
    <w:link w:val="encabezado2"/>
    <w:uiPriority w:val="9"/>
    <w:rsid w:val="006A5DD7"/>
    <w:rPr>
      <w:rFonts w:asciiTheme="majorHAnsi" w:eastAsiaTheme="majorEastAsia" w:hAnsiTheme="majorHAnsi" w:cstheme="majorBidi"/>
      <w:color w:val="F38200" w:themeColor="accent1"/>
      <w:sz w:val="32"/>
      <w:szCs w:val="32"/>
    </w:rPr>
  </w:style>
  <w:style w:type="paragraph" w:customStyle="1" w:styleId="Encabezadoderecho">
    <w:name w:val="Encabezado derecho"/>
    <w:basedOn w:val="Normal"/>
    <w:uiPriority w:val="10"/>
    <w:qFormat/>
    <w:pPr>
      <w:spacing w:after="40" w:line="204" w:lineRule="auto"/>
      <w:ind w:left="288"/>
      <w:jc w:val="right"/>
    </w:pPr>
    <w:rPr>
      <w:color w:val="F38200" w:themeColor="accent1"/>
      <w:sz w:val="56"/>
      <w:szCs w:val="56"/>
    </w:rPr>
  </w:style>
  <w:style w:type="character" w:customStyle="1" w:styleId="Carcterdeencabezado3">
    <w:name w:val="Carácter de encabezado 3"/>
    <w:basedOn w:val="Fuentedeprrafopredeter"/>
    <w:link w:val="encabezado3"/>
    <w:uiPriority w:val="9"/>
    <w:rPr>
      <w:rFonts w:asciiTheme="majorHAnsi" w:eastAsiaTheme="majorEastAsia" w:hAnsiTheme="majorHAnsi" w:cstheme="majorBidi"/>
      <w:color w:val="F38200" w:themeColor="accent1"/>
      <w:sz w:val="24"/>
      <w:szCs w:val="24"/>
    </w:rPr>
  </w:style>
  <w:style w:type="character" w:customStyle="1" w:styleId="Carcterdeencabezado1">
    <w:name w:val="Carácter de encabezado 1"/>
    <w:basedOn w:val="Fuentedeprrafopredeter"/>
    <w:link w:val="encabezado1"/>
    <w:uiPriority w:val="9"/>
    <w:rsid w:val="002460A9"/>
    <w:rPr>
      <w:rFonts w:asciiTheme="majorHAnsi" w:eastAsiaTheme="majorEastAsia" w:hAnsiTheme="majorHAnsi" w:cstheme="majorBidi"/>
      <w:color w:val="F38200" w:themeColor="accent1"/>
      <w:sz w:val="36"/>
      <w:szCs w:val="36"/>
    </w:rPr>
  </w:style>
  <w:style w:type="paragraph" w:styleId="Prrafodelista">
    <w:name w:val="List Paragraph"/>
    <w:basedOn w:val="Normal"/>
    <w:uiPriority w:val="34"/>
    <w:unhideWhenUsed/>
    <w:qFormat/>
    <w:rsid w:val="00FC0734"/>
    <w:pPr>
      <w:ind w:left="720"/>
      <w:contextualSpacing/>
    </w:pPr>
  </w:style>
  <w:style w:type="character" w:styleId="Hipervnculo">
    <w:name w:val="Hyperlink"/>
    <w:basedOn w:val="Fuentedeprrafopredeter"/>
    <w:uiPriority w:val="99"/>
    <w:unhideWhenUsed/>
    <w:rsid w:val="009C1CA9"/>
    <w:rPr>
      <w:color w:val="0096CE"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arduino.cc/en/Reference/HomePage" TargetMode="External"/><Relationship Id="rId3" Type="http://schemas.openxmlformats.org/officeDocument/2006/relationships/styles" Target="styles.xml"/><Relationship Id="rId21" Type="http://schemas.openxmlformats.org/officeDocument/2006/relationships/hyperlink" Target="http://soloelectronicos.com/2014/04/27/control-desde-su-telefono-usandomit-app-inventor/"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arduino.cc/en/Main/Software"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www.proyectosarduino.com.ar/creando-una-aplicacion-con-appinventor/"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panamahitek.com/el-puente-h-invirtiendo-el-sentido-de-giro-de-unmotor-con-arduino/"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Brochure">
      <a:dk1>
        <a:sysClr val="windowText" lastClr="000000"/>
      </a:dk1>
      <a:lt1>
        <a:sysClr val="window" lastClr="FFFFFF"/>
      </a:lt1>
      <a:dk2>
        <a:srgbClr val="071F28"/>
      </a:dk2>
      <a:lt2>
        <a:srgbClr val="E5E6DA"/>
      </a:lt2>
      <a:accent1>
        <a:srgbClr val="F38200"/>
      </a:accent1>
      <a:accent2>
        <a:srgbClr val="94A545"/>
      </a:accent2>
      <a:accent3>
        <a:srgbClr val="CDDA09"/>
      </a:accent3>
      <a:accent4>
        <a:srgbClr val="00BCFF"/>
      </a:accent4>
      <a:accent5>
        <a:srgbClr val="FF6927"/>
      </a:accent5>
      <a:accent6>
        <a:srgbClr val="8A479B"/>
      </a:accent6>
      <a:hlink>
        <a:srgbClr val="0096CE"/>
      </a:hlink>
      <a:folHlink>
        <a:srgbClr val="8A479B"/>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7B87DE-AB94-4783-9EBA-31FF140F7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8</Pages>
  <Words>1067</Words>
  <Characters>5870</Characters>
  <Application>Microsoft Office Word</Application>
  <DocSecurity>0</DocSecurity>
  <Lines>48</Lines>
  <Paragraphs>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juan carlos morales vargas</cp:lastModifiedBy>
  <cp:revision>38</cp:revision>
  <dcterms:created xsi:type="dcterms:W3CDTF">2013-05-15T20:26:00Z</dcterms:created>
  <dcterms:modified xsi:type="dcterms:W3CDTF">2017-05-04T14:34:00Z</dcterms:modified>
</cp:coreProperties>
</file>